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Травянская, ВЛ-10 кВ ф. </w:t>
      </w:r>
      <w:r w:rsidR="009E112A">
        <w:rPr>
          <w:rFonts w:ascii="Liberation Serif" w:eastAsia="Times New Roman" w:hAnsi="Liberation Serif" w:cs="Liberation Serif"/>
        </w:rPr>
        <w:t>Лужки, литер 8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33611B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33611B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33611B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33611B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66:12:0000000:114</w:t>
            </w:r>
          </w:p>
        </w:tc>
        <w:tc>
          <w:tcPr>
            <w:tcW w:w="5210" w:type="dxa"/>
          </w:tcPr>
          <w:p w:rsidR="00310FEA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33611B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66:12:0000000:179</w:t>
            </w:r>
          </w:p>
        </w:tc>
        <w:tc>
          <w:tcPr>
            <w:tcW w:w="5210" w:type="dxa"/>
          </w:tcPr>
          <w:p w:rsidR="001B1D66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Калинина, 18 "б"</w:t>
            </w:r>
          </w:p>
        </w:tc>
      </w:tr>
      <w:tr w:rsidR="001B1D66" w:rsidTr="00310FEA">
        <w:tc>
          <w:tcPr>
            <w:tcW w:w="675" w:type="dxa"/>
          </w:tcPr>
          <w:p w:rsidR="001B1D66" w:rsidRPr="0033611B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1B1D66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66:12:0000000:223</w:t>
            </w:r>
          </w:p>
        </w:tc>
        <w:tc>
          <w:tcPr>
            <w:tcW w:w="5210" w:type="dxa"/>
          </w:tcPr>
          <w:p w:rsidR="00CA522A" w:rsidRPr="0033611B" w:rsidRDefault="009E11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ЛЭП 110 кВ ПС Каменская-ПС Травянская 1-2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66:12:0000000:2427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Екатеринбург-Шадринск-Курган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66:12:5907002:12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3100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66:12:5907002:13</w:t>
            </w:r>
          </w:p>
        </w:tc>
        <w:tc>
          <w:tcPr>
            <w:tcW w:w="5210" w:type="dxa"/>
          </w:tcPr>
          <w:p w:rsidR="00CA522A" w:rsidRPr="0033611B" w:rsidRDefault="006844EB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6844EB">
              <w:rPr>
                <w:rFonts w:ascii="Liberation Serif" w:eastAsia="Times New Roman" w:hAnsi="Liberation Serif"/>
                <w:sz w:val="22"/>
                <w:szCs w:val="22"/>
              </w:rPr>
              <w:t>обл. Свердловская, р-н Каменский, в 2410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66:12:5907002:18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2500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66:12:5907002:21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3460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66:12:5907002:22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2960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66:12:5907002:23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2800 м на северо-запад от д.Боевка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66:12:5907002:27</w:t>
            </w:r>
          </w:p>
        </w:tc>
        <w:tc>
          <w:tcPr>
            <w:tcW w:w="5210" w:type="dxa"/>
          </w:tcPr>
          <w:p w:rsidR="006844EB" w:rsidRPr="006844EB" w:rsidRDefault="006844EB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6844EB">
              <w:rPr>
                <w:rFonts w:ascii="Liberation Serif" w:eastAsia="Times New Roman" w:hAnsi="Liberation Serif"/>
                <w:sz w:val="22"/>
                <w:szCs w:val="22"/>
              </w:rPr>
              <w:t>обл. Свердловская, р-н Каменский, в 4520 м на северо-запад от д.Боевка</w:t>
            </w:r>
          </w:p>
          <w:p w:rsidR="00CA522A" w:rsidRPr="0033611B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66:12:5907002:34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4.3 км на северо-запад от с.Новоисетское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66:12:5907002:36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2.5 км по направлению на северо-запад от с. 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66:12:5907003:10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1910м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66:12:5907003:11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1350 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66:12:5907003:12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1970м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66:12:5907003:14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1880м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66:12:5907003:15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730м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66:12:5907003:18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660м на север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66:12:5907003:19</w:t>
            </w:r>
          </w:p>
        </w:tc>
        <w:tc>
          <w:tcPr>
            <w:tcW w:w="5210" w:type="dxa"/>
          </w:tcPr>
          <w:p w:rsidR="00CA522A" w:rsidRPr="0033611B" w:rsidRDefault="006844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10м по направлению северо-запад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66:12:5907003:23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120м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66:12:5907003:29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246 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66:12:5908003:22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66:12:5908003:23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66:12:5908003:24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66:12:5908003:51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3,5 км на запад от с. 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66:12:5908005:34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в 1.7 км по направлению на северо-запад от границы населенного пункта с.Новоисетское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66:12:5908005:35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66:12:5909003:2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уч-к Монастырское кладбище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66:12:6001001:21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Калинина, 18 "б"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66:12:6001002:119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Свердловская обл., р-н Каменский, д. Боевка, ул. Калинина, за домом №20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66:12:6001002:24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Калинина, дом 23а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66:12:6001002:266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Боевка, улица Северная, 9 "А"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66:12:6001002:267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р-н, д. Боевка, ул. Северная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66:12:6001002:47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Калинина, дом 20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66:12:6001002:67</w:t>
            </w:r>
          </w:p>
        </w:tc>
        <w:tc>
          <w:tcPr>
            <w:tcW w:w="5210" w:type="dxa"/>
          </w:tcPr>
          <w:p w:rsidR="00CA522A" w:rsidRPr="0033611B" w:rsidRDefault="003939B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Калинина, дом 23 "б"</w:t>
            </w:r>
          </w:p>
        </w:tc>
      </w:tr>
      <w:tr w:rsidR="00CA522A" w:rsidTr="00310FEA">
        <w:tc>
          <w:tcPr>
            <w:tcW w:w="675" w:type="dxa"/>
          </w:tcPr>
          <w:p w:rsidR="00CA522A" w:rsidRPr="0033611B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CA522A" w:rsidRPr="0033611B" w:rsidRDefault="003361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66:12:6001002:80</w:t>
            </w:r>
          </w:p>
        </w:tc>
        <w:tc>
          <w:tcPr>
            <w:tcW w:w="5210" w:type="dxa"/>
          </w:tcPr>
          <w:p w:rsidR="00CA522A" w:rsidRPr="0033611B" w:rsidRDefault="003361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3611B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д. Боевка, ул. Калинина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 66:12:</w:t>
      </w:r>
      <w:r w:rsidR="00507068">
        <w:rPr>
          <w:rFonts w:ascii="Liberation Serif" w:eastAsia="Times New Roman" w:hAnsi="Liberation Serif" w:cs="Liberation Serif"/>
        </w:rPr>
        <w:t>3001002, 66:12:3001001, 66:12:3001003, 66:12:3001004, 66:12:2718004, 66:12:2718005, 66:12:5907001, 66:12:5908003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C645D" w:rsidRPr="0025620B" w:rsidRDefault="0025153B" w:rsidP="00D2468C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B44" w:rsidRDefault="00902B44">
      <w:r>
        <w:separator/>
      </w:r>
    </w:p>
  </w:endnote>
  <w:endnote w:type="continuationSeparator" w:id="1">
    <w:p w:rsidR="00902B44" w:rsidRDefault="00902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B44" w:rsidRDefault="00902B44">
      <w:r>
        <w:separator/>
      </w:r>
    </w:p>
  </w:footnote>
  <w:footnote w:type="continuationSeparator" w:id="1">
    <w:p w:rsidR="00902B44" w:rsidRDefault="00902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2390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23906">
        <w:pPr>
          <w:pStyle w:val="a6"/>
          <w:jc w:val="center"/>
        </w:pPr>
        <w:fldSimple w:instr=" PAGE   \* MERGEFORMAT ">
          <w:r w:rsidR="00D2468C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3906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2B44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F16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68C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2020-06-30T09:19:00Z</cp:lastPrinted>
  <dcterms:created xsi:type="dcterms:W3CDTF">2020-07-02T10:46:00Z</dcterms:created>
  <dcterms:modified xsi:type="dcterms:W3CDTF">2020-07-02T10:46:00Z</dcterms:modified>
</cp:coreProperties>
</file>